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Pr="00E17E21" w:rsidRDefault="00C51651" w:rsidP="00E17E21">
      <w:pPr>
        <w:tabs>
          <w:tab w:val="left" w:pos="956"/>
        </w:tabs>
        <w:spacing w:after="0" w:line="240" w:lineRule="auto"/>
        <w:rPr>
          <w:sz w:val="16"/>
          <w:szCs w:val="16"/>
        </w:rPr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013C36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13C36" w:rsidRPr="00891289" w:rsidRDefault="00013C36" w:rsidP="00013C36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13C36" w:rsidRPr="00891289" w:rsidRDefault="00A10881" w:rsidP="00013C36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الوعي القرائي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DD56F6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الوظيفة النحوية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A1088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رفع الفعل المضارع بحسب نوعه (صحيح الآخر </w:t>
            </w:r>
            <w:r>
              <w:rPr>
                <w:rFonts w:cs="Sultan normal"/>
                <w:color w:val="000000" w:themeColor="text1"/>
                <w:sz w:val="28"/>
                <w:szCs w:val="28"/>
                <w:rtl/>
              </w:rPr>
              <w:t>–</w:t>
            </w: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من الأفعال الخمسة)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EB13FF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Pr="00DD56F6" w:rsidRDefault="00C51651" w:rsidP="007F11F4">
      <w:pPr>
        <w:spacing w:after="0" w:line="240" w:lineRule="auto"/>
        <w:rPr>
          <w:sz w:val="16"/>
          <w:szCs w:val="16"/>
          <w:rtl/>
        </w:rPr>
      </w:pPr>
    </w:p>
    <w:p w:rsidR="00502389" w:rsidRPr="00891289" w:rsidRDefault="00502389" w:rsidP="00EC70F6">
      <w:pPr>
        <w:spacing w:after="0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A26DD5">
        <w:rPr>
          <w:rFonts w:cs="AL-Mohanad Bold" w:hint="cs"/>
          <w:sz w:val="32"/>
          <w:szCs w:val="32"/>
          <w:rtl/>
        </w:rPr>
        <w:t>اجعلي كل فعل مضارع مما يأتي فعلاً من الأفعال الخمسة على غرار المثال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Default="00B84E03" w:rsidP="00EC70F6">
      <w:pPr>
        <w:spacing w:after="0"/>
        <w:ind w:left="283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يحكي </w:t>
      </w:r>
      <w:r>
        <w:rPr>
          <w:rFonts w:cs="AL-Mohanad Bold" w:hint="cs"/>
          <w:sz w:val="32"/>
          <w:szCs w:val="32"/>
          <w:rtl/>
        </w:rPr>
        <w:tab/>
      </w:r>
      <w:r>
        <w:rPr>
          <w:rFonts w:cs="AL-Mohanad Bold" w:hint="cs"/>
          <w:sz w:val="32"/>
          <w:szCs w:val="32"/>
          <w:rtl/>
        </w:rPr>
        <w:tab/>
        <w:t>يحكيان</w:t>
      </w:r>
      <w:r>
        <w:rPr>
          <w:rFonts w:cs="AL-Mohanad Bold" w:hint="cs"/>
          <w:sz w:val="32"/>
          <w:szCs w:val="32"/>
          <w:rtl/>
        </w:rPr>
        <w:tab/>
        <w:t>تحكيان</w:t>
      </w:r>
      <w:r>
        <w:rPr>
          <w:rFonts w:cs="AL-Mohanad Bold" w:hint="cs"/>
          <w:sz w:val="32"/>
          <w:szCs w:val="32"/>
          <w:rtl/>
        </w:rPr>
        <w:tab/>
        <w:t>يحكون</w:t>
      </w:r>
      <w:r>
        <w:rPr>
          <w:rFonts w:cs="AL-Mohanad Bold" w:hint="cs"/>
          <w:sz w:val="32"/>
          <w:szCs w:val="32"/>
          <w:rtl/>
        </w:rPr>
        <w:tab/>
      </w:r>
      <w:r>
        <w:rPr>
          <w:rFonts w:cs="AL-Mohanad Bold" w:hint="cs"/>
          <w:sz w:val="32"/>
          <w:szCs w:val="32"/>
          <w:rtl/>
        </w:rPr>
        <w:tab/>
        <w:t xml:space="preserve"> تحكون</w:t>
      </w:r>
      <w:r>
        <w:rPr>
          <w:rFonts w:cs="AL-Mohanad Bold" w:hint="cs"/>
          <w:sz w:val="32"/>
          <w:szCs w:val="32"/>
          <w:rtl/>
        </w:rPr>
        <w:tab/>
        <w:t xml:space="preserve">  تحكين</w:t>
      </w:r>
    </w:p>
    <w:p w:rsidR="00B84E03" w:rsidRDefault="00B84E03" w:rsidP="00EC70F6">
      <w:pPr>
        <w:spacing w:after="0"/>
        <w:ind w:left="283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يبحث </w:t>
      </w:r>
      <w:r>
        <w:rPr>
          <w:rFonts w:cs="AL-Mohanad Bold" w:hint="cs"/>
          <w:sz w:val="32"/>
          <w:szCs w:val="32"/>
          <w:rtl/>
        </w:rPr>
        <w:tab/>
      </w:r>
      <w:r>
        <w:rPr>
          <w:rFonts w:cs="AL-Mohanad Bold" w:hint="cs"/>
          <w:sz w:val="32"/>
          <w:szCs w:val="32"/>
          <w:rtl/>
        </w:rPr>
        <w:tab/>
        <w:t xml:space="preserve">......... </w:t>
      </w:r>
      <w:r>
        <w:rPr>
          <w:rFonts w:cs="AL-Mohanad Bold" w:hint="cs"/>
          <w:sz w:val="32"/>
          <w:szCs w:val="32"/>
          <w:rtl/>
        </w:rPr>
        <w:tab/>
        <w:t xml:space="preserve">......... </w:t>
      </w:r>
      <w:r>
        <w:rPr>
          <w:rFonts w:cs="AL-Mohanad Bold" w:hint="cs"/>
          <w:sz w:val="32"/>
          <w:szCs w:val="32"/>
          <w:rtl/>
        </w:rPr>
        <w:tab/>
        <w:t>.........</w:t>
      </w:r>
      <w:r>
        <w:rPr>
          <w:rFonts w:cs="AL-Mohanad Bold" w:hint="cs"/>
          <w:sz w:val="32"/>
          <w:szCs w:val="32"/>
          <w:rtl/>
        </w:rPr>
        <w:tab/>
      </w:r>
      <w:r>
        <w:rPr>
          <w:rFonts w:cs="AL-Mohanad Bold" w:hint="cs"/>
          <w:sz w:val="32"/>
          <w:szCs w:val="32"/>
          <w:rtl/>
        </w:rPr>
        <w:tab/>
        <w:t>.........</w:t>
      </w:r>
      <w:r>
        <w:rPr>
          <w:rFonts w:cs="AL-Mohanad Bold" w:hint="cs"/>
          <w:sz w:val="32"/>
          <w:szCs w:val="32"/>
          <w:rtl/>
        </w:rPr>
        <w:tab/>
      </w:r>
      <w:r>
        <w:rPr>
          <w:rFonts w:cs="AL-Mohanad Bold" w:hint="cs"/>
          <w:sz w:val="32"/>
          <w:szCs w:val="32"/>
          <w:rtl/>
        </w:rPr>
        <w:tab/>
        <w:t>..........</w:t>
      </w:r>
    </w:p>
    <w:p w:rsidR="00B84E03" w:rsidRPr="00435918" w:rsidRDefault="00EB13FF" w:rsidP="00B84E03">
      <w:pPr>
        <w:spacing w:after="120"/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DD56F6" w:rsidRDefault="00EB13FF" w:rsidP="00EC70F6">
      <w:pPr>
        <w:spacing w:after="0" w:line="360" w:lineRule="auto"/>
        <w:rPr>
          <w:rFonts w:cs="AL-Mohanad Bold"/>
          <w:sz w:val="32"/>
          <w:szCs w:val="32"/>
          <w:rtl/>
        </w:rPr>
      </w:pPr>
      <w:r>
        <w:rPr>
          <w:rFonts w:cs="AL-Mohanad Bold"/>
          <w:noProof/>
          <w:sz w:val="32"/>
          <w:szCs w:val="32"/>
          <w:rtl/>
        </w:rPr>
        <w:pict>
          <v:rect id="_x0000_s1045" style="position:absolute;left:0;text-align:left;margin-left:59.8pt;margin-top:28.05pt;width:88.9pt;height:110.75pt;z-index:251673600" strokeweight="3pt">
            <v:stroke linestyle="thinThin"/>
            <v:textbox>
              <w:txbxContent>
                <w:p w:rsidR="006F21E9" w:rsidRDefault="00B84E03" w:rsidP="00B84E03">
                  <w:pPr>
                    <w:spacing w:after="0" w:line="240" w:lineRule="auto"/>
                    <w:jc w:val="center"/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يدركان</w:t>
                  </w:r>
                </w:p>
                <w:p w:rsidR="00B84E03" w:rsidRDefault="00B84E03" w:rsidP="00B84E03">
                  <w:pPr>
                    <w:spacing w:after="0" w:line="240" w:lineRule="auto"/>
                    <w:jc w:val="center"/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يهتمون</w:t>
                  </w:r>
                </w:p>
                <w:p w:rsidR="00B84E03" w:rsidRDefault="00B84E03" w:rsidP="00B84E03">
                  <w:pPr>
                    <w:spacing w:after="0" w:line="240" w:lineRule="auto"/>
                    <w:jc w:val="center"/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تحبون</w:t>
                  </w:r>
                </w:p>
                <w:p w:rsidR="00B84E03" w:rsidRDefault="00B84E03" w:rsidP="00B84E03">
                  <w:pPr>
                    <w:spacing w:after="0" w:line="240" w:lineRule="auto"/>
                    <w:jc w:val="center"/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توحيان</w:t>
                  </w:r>
                </w:p>
              </w:txbxContent>
            </v:textbox>
            <w10:wrap anchorx="page"/>
          </v:rect>
        </w:pict>
      </w:r>
      <w:r w:rsidR="00B84E03">
        <w:rPr>
          <w:rFonts w:cs="AL-Mohanad Bold" w:hint="cs"/>
          <w:sz w:val="32"/>
          <w:szCs w:val="32"/>
          <w:rtl/>
        </w:rPr>
        <w:t>2) اختاري لكل فراغ مما يأتي فعلاً مناسباً من الأفعال الخمسة التي في الشكل المقابل :</w:t>
      </w:r>
    </w:p>
    <w:p w:rsidR="00B84E03" w:rsidRDefault="00B84E03" w:rsidP="00B84E03">
      <w:pPr>
        <w:spacing w:after="0" w:line="36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أ) الصحفيون </w:t>
      </w:r>
      <w:r>
        <w:rPr>
          <w:rFonts w:hint="cs"/>
          <w:rtl/>
        </w:rPr>
        <w:t>......................</w:t>
      </w:r>
      <w:r w:rsidRPr="00435918">
        <w:rPr>
          <w:rFonts w:hint="cs"/>
          <w:rtl/>
        </w:rPr>
        <w:t>......</w:t>
      </w:r>
      <w:r>
        <w:rPr>
          <w:rFonts w:hint="cs"/>
          <w:rtl/>
        </w:rPr>
        <w:t>......</w:t>
      </w:r>
      <w:r>
        <w:rPr>
          <w:rFonts w:cs="AL-Mohanad Bold" w:hint="cs"/>
          <w:sz w:val="32"/>
          <w:szCs w:val="32"/>
          <w:rtl/>
        </w:rPr>
        <w:t xml:space="preserve"> بالأخبار الجديدة</w:t>
      </w:r>
    </w:p>
    <w:p w:rsidR="00B84E03" w:rsidRDefault="00B84E03" w:rsidP="00B84E03">
      <w:pPr>
        <w:spacing w:after="0" w:line="36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ب) المؤلفان </w:t>
      </w:r>
      <w:r>
        <w:rPr>
          <w:rFonts w:hint="cs"/>
          <w:rtl/>
        </w:rPr>
        <w:t>......................</w:t>
      </w:r>
      <w:r w:rsidRPr="00435918">
        <w:rPr>
          <w:rFonts w:hint="cs"/>
          <w:rtl/>
        </w:rPr>
        <w:t>......</w:t>
      </w:r>
      <w:r>
        <w:rPr>
          <w:rFonts w:hint="cs"/>
          <w:rtl/>
        </w:rPr>
        <w:t>......</w:t>
      </w:r>
      <w:r>
        <w:rPr>
          <w:rFonts w:cs="AL-Mohanad Bold" w:hint="cs"/>
          <w:sz w:val="32"/>
          <w:szCs w:val="32"/>
          <w:rtl/>
        </w:rPr>
        <w:t xml:space="preserve"> أهمية ما يكتبانه</w:t>
      </w:r>
    </w:p>
    <w:p w:rsidR="00B84E03" w:rsidRDefault="00B84E03" w:rsidP="00B84E03">
      <w:pPr>
        <w:spacing w:after="0" w:line="36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ج) أنتم </w:t>
      </w:r>
      <w:r>
        <w:rPr>
          <w:rFonts w:hint="cs"/>
          <w:rtl/>
        </w:rPr>
        <w:t>......................</w:t>
      </w:r>
      <w:r w:rsidRPr="00435918">
        <w:rPr>
          <w:rFonts w:hint="cs"/>
          <w:rtl/>
        </w:rPr>
        <w:t>......</w:t>
      </w:r>
      <w:r>
        <w:rPr>
          <w:rFonts w:hint="cs"/>
          <w:rtl/>
        </w:rPr>
        <w:t>......</w:t>
      </w:r>
      <w:r>
        <w:rPr>
          <w:rFonts w:cs="AL-Mohanad Bold" w:hint="cs"/>
          <w:sz w:val="32"/>
          <w:szCs w:val="32"/>
          <w:rtl/>
        </w:rPr>
        <w:t xml:space="preserve">  قراءة كتب التراث</w:t>
      </w:r>
    </w:p>
    <w:p w:rsidR="00B84E03" w:rsidRPr="00435918" w:rsidRDefault="000C59B4" w:rsidP="00B84E03">
      <w:pPr>
        <w:spacing w:after="120"/>
        <w:ind w:left="180"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B84E03" w:rsidRDefault="00B84E03" w:rsidP="004035EA">
      <w:pPr>
        <w:spacing w:after="0" w:line="36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3</w:t>
      </w:r>
      <w:r w:rsidRPr="00891289">
        <w:rPr>
          <w:rFonts w:cs="AL-Mohanad Bold" w:hint="cs"/>
          <w:sz w:val="32"/>
          <w:szCs w:val="32"/>
          <w:rtl/>
        </w:rPr>
        <w:t xml:space="preserve">) </w:t>
      </w:r>
      <w:r w:rsidR="004035EA">
        <w:rPr>
          <w:rFonts w:cs="AL-Mohanad Bold" w:hint="cs"/>
          <w:sz w:val="32"/>
          <w:szCs w:val="32"/>
          <w:rtl/>
        </w:rPr>
        <w:t>اقرئي الأمثلة التالية ثم أكملي الجدول وفق المطلوب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tbl>
      <w:tblPr>
        <w:tblStyle w:val="a5"/>
        <w:bidiVisual/>
        <w:tblW w:w="101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919"/>
        <w:gridCol w:w="1417"/>
        <w:gridCol w:w="1418"/>
        <w:gridCol w:w="1418"/>
      </w:tblGrid>
      <w:tr w:rsidR="00EC70F6" w:rsidTr="00EC70F6">
        <w:trPr>
          <w:trHeight w:val="492"/>
        </w:trPr>
        <w:tc>
          <w:tcPr>
            <w:tcW w:w="5919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EC70F6" w:rsidRDefault="00EC70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الأمثلــة</w:t>
            </w:r>
          </w:p>
        </w:tc>
        <w:tc>
          <w:tcPr>
            <w:tcW w:w="1417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EC70F6" w:rsidRDefault="00EC70F6" w:rsidP="00631251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المضارع</w:t>
            </w:r>
          </w:p>
        </w:tc>
        <w:tc>
          <w:tcPr>
            <w:tcW w:w="1418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EC70F6" w:rsidRDefault="00EC70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نوعه</w:t>
            </w:r>
          </w:p>
        </w:tc>
        <w:tc>
          <w:tcPr>
            <w:tcW w:w="1418" w:type="dxa"/>
            <w:tcBorders>
              <w:top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EC70F6" w:rsidRDefault="00EC70F6" w:rsidP="00367227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علامة رفعه</w:t>
            </w:r>
          </w:p>
        </w:tc>
      </w:tr>
      <w:tr w:rsidR="00EC70F6" w:rsidTr="00EC70F6">
        <w:trPr>
          <w:trHeight w:val="796"/>
        </w:trPr>
        <w:tc>
          <w:tcPr>
            <w:tcW w:w="5919" w:type="dxa"/>
            <w:tcBorders>
              <w:top w:val="thinThickSmallGap" w:sz="12" w:space="0" w:color="000000" w:themeColor="text1"/>
              <w:left w:val="thinThickSmallGap" w:sz="12" w:space="0" w:color="000000" w:themeColor="text1"/>
            </w:tcBorders>
            <w:vAlign w:val="center"/>
          </w:tcPr>
          <w:p w:rsidR="00EC70F6" w:rsidRDefault="00EC70F6" w:rsidP="00EC70F6">
            <w:pPr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القصة تمتع القارئ بأحداثها وتلهب خياله مع أبطالها</w:t>
            </w:r>
          </w:p>
        </w:tc>
        <w:tc>
          <w:tcPr>
            <w:tcW w:w="1417" w:type="dxa"/>
            <w:tcBorders>
              <w:top w:val="thinThickSmallGap" w:sz="12" w:space="0" w:color="000000" w:themeColor="text1"/>
            </w:tcBorders>
            <w:vAlign w:val="center"/>
          </w:tcPr>
          <w:p w:rsidR="00EC70F6" w:rsidRDefault="00EC70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thinThickSmallGap" w:sz="12" w:space="0" w:color="000000" w:themeColor="text1"/>
            </w:tcBorders>
            <w:vAlign w:val="center"/>
          </w:tcPr>
          <w:p w:rsidR="00EC70F6" w:rsidRDefault="00EC70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EC70F6" w:rsidRDefault="00EC70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EC70F6" w:rsidTr="00EC70F6">
        <w:trPr>
          <w:trHeight w:val="796"/>
        </w:trPr>
        <w:tc>
          <w:tcPr>
            <w:tcW w:w="5919" w:type="dxa"/>
            <w:tcBorders>
              <w:top w:val="dotted" w:sz="4" w:space="0" w:color="auto"/>
              <w:left w:val="thinThickSmallGap" w:sz="12" w:space="0" w:color="000000" w:themeColor="text1"/>
            </w:tcBorders>
            <w:vAlign w:val="center"/>
          </w:tcPr>
          <w:p w:rsidR="00EC70F6" w:rsidRPr="00EC70F6" w:rsidRDefault="00EC70F6" w:rsidP="00EC70F6">
            <w:pPr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استخدم قراءة التصفح عند قراءة الصحف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EC70F6" w:rsidRDefault="00EC70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  <w:vAlign w:val="center"/>
          </w:tcPr>
          <w:p w:rsidR="00EC70F6" w:rsidRDefault="00EC70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dotted" w:sz="4" w:space="0" w:color="auto"/>
              <w:right w:val="thinThickSmallGap" w:sz="12" w:space="0" w:color="000000" w:themeColor="text1"/>
            </w:tcBorders>
            <w:vAlign w:val="center"/>
          </w:tcPr>
          <w:p w:rsidR="00EC70F6" w:rsidRDefault="00EC70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EC70F6" w:rsidTr="00EC70F6">
        <w:trPr>
          <w:trHeight w:val="796"/>
        </w:trPr>
        <w:tc>
          <w:tcPr>
            <w:tcW w:w="5919" w:type="dxa"/>
            <w:tcBorders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EC70F6" w:rsidRPr="00EC70F6" w:rsidRDefault="00EC70F6" w:rsidP="00EC70F6">
            <w:pPr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العينان تحملان الإنسان من خلال القراءة إلى أماكن بعيدة</w:t>
            </w:r>
          </w:p>
        </w:tc>
        <w:tc>
          <w:tcPr>
            <w:tcW w:w="1417" w:type="dxa"/>
            <w:tcBorders>
              <w:bottom w:val="thinThickSmallGap" w:sz="12" w:space="0" w:color="000000" w:themeColor="text1"/>
            </w:tcBorders>
            <w:vAlign w:val="center"/>
          </w:tcPr>
          <w:p w:rsidR="00EC70F6" w:rsidRDefault="00EC70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bottom w:val="thinThickSmallGap" w:sz="12" w:space="0" w:color="000000" w:themeColor="text1"/>
            </w:tcBorders>
            <w:vAlign w:val="center"/>
          </w:tcPr>
          <w:p w:rsidR="00EC70F6" w:rsidRDefault="00EC70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EC70F6" w:rsidRDefault="00EC70F6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</w:tbl>
    <w:p w:rsidR="00502389" w:rsidRPr="00DD56F6" w:rsidRDefault="00502389" w:rsidP="00DD56F6">
      <w:pPr>
        <w:spacing w:after="0" w:line="240" w:lineRule="auto"/>
        <w:jc w:val="center"/>
        <w:rPr>
          <w:rFonts w:cs="Sultan normal"/>
          <w:sz w:val="16"/>
          <w:szCs w:val="16"/>
          <w:rtl/>
        </w:rPr>
      </w:pPr>
    </w:p>
    <w:p w:rsidR="00502389" w:rsidRPr="00435918" w:rsidRDefault="000C59B4" w:rsidP="00E17E21">
      <w:pPr>
        <w:spacing w:after="120"/>
        <w:ind w:left="180" w:right="180"/>
        <w:jc w:val="center"/>
        <w:rPr>
          <w:rtl/>
        </w:rPr>
      </w:pPr>
      <w:r>
        <w:pict>
          <v:shape id="_x0000_i1027" type="#_x0000_t75" style="width:444.85pt;height:3.95pt" o:hrpct="0" o:hralign="center" o:hr="t">
            <v:imagedata r:id="rId7" o:title="j0115855"/>
          </v:shape>
        </w:pict>
      </w:r>
    </w:p>
    <w:sectPr w:rsidR="00502389" w:rsidRPr="00435918" w:rsidSect="00891289">
      <w:headerReference w:type="default" r:id="rId8"/>
      <w:footerReference w:type="default" r:id="rId9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EE7" w:rsidRDefault="00B84EE7" w:rsidP="00C51651">
      <w:pPr>
        <w:spacing w:after="0" w:line="240" w:lineRule="auto"/>
      </w:pPr>
      <w:r>
        <w:separator/>
      </w:r>
    </w:p>
  </w:endnote>
  <w:endnote w:type="continuationSeparator" w:id="1">
    <w:p w:rsidR="00B84EE7" w:rsidRDefault="00B84EE7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EE7" w:rsidRDefault="00B84EE7" w:rsidP="00C51651">
      <w:pPr>
        <w:spacing w:after="0" w:line="240" w:lineRule="auto"/>
      </w:pPr>
      <w:r>
        <w:separator/>
      </w:r>
    </w:p>
  </w:footnote>
  <w:footnote w:type="continuationSeparator" w:id="1">
    <w:p w:rsidR="00B84EE7" w:rsidRDefault="00B84EE7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EB13FF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972ED"/>
    <w:multiLevelType w:val="hybridMultilevel"/>
    <w:tmpl w:val="6FEC5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21506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13C36"/>
    <w:rsid w:val="000C59B4"/>
    <w:rsid w:val="000C772A"/>
    <w:rsid w:val="00253A82"/>
    <w:rsid w:val="002970E2"/>
    <w:rsid w:val="003547A9"/>
    <w:rsid w:val="003C2B62"/>
    <w:rsid w:val="004035EA"/>
    <w:rsid w:val="004F4444"/>
    <w:rsid w:val="00502389"/>
    <w:rsid w:val="00524D27"/>
    <w:rsid w:val="006F21E9"/>
    <w:rsid w:val="00740FB9"/>
    <w:rsid w:val="007B2C10"/>
    <w:rsid w:val="007F11F4"/>
    <w:rsid w:val="00891289"/>
    <w:rsid w:val="008A4D40"/>
    <w:rsid w:val="00A10881"/>
    <w:rsid w:val="00A26DD5"/>
    <w:rsid w:val="00AC662A"/>
    <w:rsid w:val="00B84E03"/>
    <w:rsid w:val="00B84EE7"/>
    <w:rsid w:val="00C3678C"/>
    <w:rsid w:val="00C51651"/>
    <w:rsid w:val="00DD56F6"/>
    <w:rsid w:val="00DD7F52"/>
    <w:rsid w:val="00DE3797"/>
    <w:rsid w:val="00E17E21"/>
    <w:rsid w:val="00E3438A"/>
    <w:rsid w:val="00E36561"/>
    <w:rsid w:val="00E42A17"/>
    <w:rsid w:val="00EB13FF"/>
    <w:rsid w:val="00EC70F6"/>
    <w:rsid w:val="00EE2FDD"/>
    <w:rsid w:val="00EE43EE"/>
    <w:rsid w:val="00F20F0E"/>
    <w:rsid w:val="00F42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Cheer</cp:lastModifiedBy>
  <cp:revision>10</cp:revision>
  <cp:lastPrinted>2013-12-08T18:34:00Z</cp:lastPrinted>
  <dcterms:created xsi:type="dcterms:W3CDTF">2013-09-26T09:15:00Z</dcterms:created>
  <dcterms:modified xsi:type="dcterms:W3CDTF">2014-10-30T21:07:00Z</dcterms:modified>
</cp:coreProperties>
</file>